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21E4" w14:textId="77777777" w:rsidR="00012595" w:rsidRDefault="00012595" w:rsidP="00012595">
      <w:pPr>
        <w:jc w:val="center"/>
        <w:rPr>
          <w:b/>
          <w:bCs/>
          <w:sz w:val="28"/>
          <w:szCs w:val="28"/>
        </w:rPr>
      </w:pPr>
      <w:r w:rsidRPr="00012595">
        <w:rPr>
          <w:b/>
          <w:bCs/>
          <w:sz w:val="28"/>
          <w:szCs w:val="28"/>
        </w:rPr>
        <w:t>CMAR Selection Committee Meeting</w:t>
      </w:r>
    </w:p>
    <w:p w14:paraId="3968B183" w14:textId="5732D969" w:rsidR="006F66A4" w:rsidRPr="00012595" w:rsidRDefault="00012595" w:rsidP="00012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Agenda - </w:t>
      </w:r>
      <w:r w:rsidRPr="00012595">
        <w:rPr>
          <w:b/>
          <w:bCs/>
          <w:sz w:val="28"/>
          <w:szCs w:val="28"/>
        </w:rPr>
        <w:t>Overview of Process/Timeline</w:t>
      </w:r>
    </w:p>
    <w:p w14:paraId="29942815" w14:textId="4DBDBEF1" w:rsidR="00012595" w:rsidRDefault="00012595" w:rsidP="00012595">
      <w:pPr>
        <w:rPr>
          <w:sz w:val="24"/>
          <w:szCs w:val="24"/>
        </w:rPr>
      </w:pPr>
      <w:r w:rsidRPr="00012595">
        <w:rPr>
          <w:sz w:val="24"/>
          <w:szCs w:val="24"/>
        </w:rPr>
        <w:t>Welcome CMAR Selection Committee and Team!!</w:t>
      </w:r>
    </w:p>
    <w:p w14:paraId="0352FCDF" w14:textId="77777777" w:rsidR="00CD68BA" w:rsidRPr="00012595" w:rsidRDefault="00CD68BA" w:rsidP="00012595">
      <w:pPr>
        <w:rPr>
          <w:sz w:val="24"/>
          <w:szCs w:val="24"/>
        </w:rPr>
      </w:pPr>
    </w:p>
    <w:p w14:paraId="748EC32F" w14:textId="7D227610" w:rsidR="00231FBA" w:rsidRPr="00065035" w:rsidRDefault="00231FBA" w:rsidP="00231FBA">
      <w:pPr>
        <w:spacing w:line="216" w:lineRule="auto"/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</w:pPr>
      <w:r w:rsidRPr="00065035"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  <w:t>Timeline and Process</w:t>
      </w:r>
      <w:r w:rsidRPr="00065035"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  <w:tab/>
        <w:t>- 2 Part Process – RFQ/RFP</w:t>
      </w:r>
      <w:r w:rsidRPr="00065035"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  <w:tab/>
      </w:r>
      <w:r w:rsidRPr="00065035"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  <w:tab/>
      </w:r>
      <w:r w:rsidRPr="00065035"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  <w:tab/>
        <w:t>Information</w:t>
      </w:r>
      <w:r w:rsidR="00DE2118" w:rsidRPr="00065035">
        <w:rPr>
          <w:rFonts w:ascii="Calibri" w:eastAsia="Calibri" w:hAnsi="Calibri" w:cs="Calibri"/>
          <w:b/>
          <w:bCs/>
          <w:color w:val="000000" w:themeColor="dark1"/>
          <w:sz w:val="24"/>
          <w:szCs w:val="24"/>
        </w:rPr>
        <w:t xml:space="preserve"> – Internal Update</w:t>
      </w:r>
    </w:p>
    <w:p w14:paraId="2E184BA9" w14:textId="77777777" w:rsidR="00DE2118" w:rsidRPr="00231FBA" w:rsidRDefault="00DE2118" w:rsidP="00231FBA">
      <w:pPr>
        <w:spacing w:line="216" w:lineRule="auto"/>
        <w:rPr>
          <w:color w:val="32363F"/>
        </w:rPr>
      </w:pPr>
    </w:p>
    <w:p w14:paraId="23E2D085" w14:textId="77777777" w:rsidR="00231FBA" w:rsidRPr="00231FBA" w:rsidRDefault="00231FBA" w:rsidP="00231FBA">
      <w:pPr>
        <w:pStyle w:val="NormalWeb"/>
        <w:spacing w:before="120" w:beforeAutospacing="0" w:after="0" w:afterAutospacing="0" w:line="216" w:lineRule="auto"/>
      </w:pPr>
      <w:r w:rsidRPr="00231FBA">
        <w:rPr>
          <w:rFonts w:ascii="Calibri" w:eastAsia="Calibri" w:hAnsi="Calibri" w:cs="Calibri"/>
          <w:b/>
          <w:bCs/>
          <w:color w:val="000000" w:themeColor="dark1"/>
        </w:rPr>
        <w:t>RFQ Created, Legal Review, Committee Review – December 2021</w:t>
      </w:r>
    </w:p>
    <w:p w14:paraId="4F664E44" w14:textId="1CD85B54" w:rsidR="00231FBA" w:rsidRDefault="00231FBA" w:rsidP="00231FBA">
      <w:pPr>
        <w:pStyle w:val="NormalWeb"/>
        <w:spacing w:before="120" w:beforeAutospacing="0" w:after="0" w:afterAutospacing="0" w:line="216" w:lineRule="auto"/>
        <w:rPr>
          <w:rFonts w:ascii="Calibri" w:eastAsia="Calibri" w:hAnsi="Calibri" w:cs="Calibri"/>
          <w:b/>
          <w:bCs/>
          <w:color w:val="000000" w:themeColor="dark1"/>
        </w:rPr>
      </w:pPr>
      <w:r w:rsidRPr="00231FBA">
        <w:rPr>
          <w:rFonts w:ascii="Calibri" w:eastAsia="Calibri" w:hAnsi="Calibri" w:cs="Calibri"/>
          <w:b/>
          <w:bCs/>
          <w:color w:val="000000" w:themeColor="dark1"/>
        </w:rPr>
        <w:t>RFQ Published 12/27/21 – Unsolicited Firms Notified</w:t>
      </w:r>
      <w:r w:rsidR="00DE2118">
        <w:rPr>
          <w:rFonts w:ascii="Calibri" w:eastAsia="Calibri" w:hAnsi="Calibri" w:cs="Calibri"/>
          <w:b/>
          <w:bCs/>
          <w:color w:val="000000" w:themeColor="dark1"/>
        </w:rPr>
        <w:t xml:space="preserve"> – Website and 2x Dayton Daily News </w:t>
      </w:r>
      <w:r w:rsidR="00065035">
        <w:rPr>
          <w:rFonts w:ascii="Calibri" w:eastAsia="Calibri" w:hAnsi="Calibri" w:cs="Calibri"/>
          <w:b/>
          <w:bCs/>
          <w:color w:val="000000" w:themeColor="dark1"/>
        </w:rPr>
        <w:t xml:space="preserve">in </w:t>
      </w:r>
      <w:r w:rsidR="00DE2118">
        <w:rPr>
          <w:rFonts w:ascii="Calibri" w:eastAsia="Calibri" w:hAnsi="Calibri" w:cs="Calibri"/>
          <w:b/>
          <w:bCs/>
          <w:color w:val="000000" w:themeColor="dark1"/>
        </w:rPr>
        <w:t>January</w:t>
      </w:r>
    </w:p>
    <w:p w14:paraId="653364BE" w14:textId="6E05705E" w:rsidR="00065035" w:rsidRDefault="00065035" w:rsidP="00231FBA">
      <w:pPr>
        <w:pStyle w:val="NormalWeb"/>
        <w:spacing w:before="120" w:beforeAutospacing="0" w:after="0" w:afterAutospacing="0" w:line="216" w:lineRule="auto"/>
        <w:rPr>
          <w:rFonts w:ascii="Calibri" w:eastAsia="Calibri" w:hAnsi="Calibri" w:cs="Calibri"/>
          <w:b/>
          <w:bCs/>
          <w:color w:val="000000" w:themeColor="dark1"/>
        </w:rPr>
      </w:pPr>
      <w:r>
        <w:rPr>
          <w:rFonts w:ascii="Calibri" w:eastAsia="Calibri" w:hAnsi="Calibri" w:cs="Calibri"/>
          <w:b/>
          <w:bCs/>
          <w:color w:val="000000" w:themeColor="dark1"/>
        </w:rPr>
        <w:t>Schedule of Activities:</w:t>
      </w:r>
    </w:p>
    <w:p w14:paraId="1DBE3366" w14:textId="77777777" w:rsidR="00231FBA" w:rsidRPr="00231FBA" w:rsidRDefault="00231FBA" w:rsidP="00231FBA">
      <w:pPr>
        <w:pStyle w:val="NormalWeb"/>
        <w:spacing w:before="120" w:beforeAutospacing="0" w:after="0" w:afterAutospacing="0" w:line="216" w:lineRule="auto"/>
      </w:pPr>
    </w:p>
    <w:p w14:paraId="0FA0DA22" w14:textId="2F9ED20A" w:rsidR="00DE2118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b/>
          <w:bCs/>
          <w:color w:val="000000" w:themeColor="dark1"/>
        </w:rPr>
      </w:pPr>
      <w:r w:rsidRPr="00231FBA">
        <w:rPr>
          <w:rFonts w:ascii="Calibri" w:eastAsia="Calibri" w:hAnsi="Calibri" w:cs="Calibri"/>
          <w:b/>
          <w:bCs/>
          <w:color w:val="000000" w:themeColor="dark1"/>
          <w:u w:val="single"/>
        </w:rPr>
        <w:t>Milestone</w:t>
      </w:r>
      <w:r w:rsidRPr="00231FBA">
        <w:rPr>
          <w:rFonts w:ascii="Calibri" w:eastAsia="Calibri" w:hAnsi="Calibri" w:cs="Calibri"/>
          <w:b/>
          <w:bCs/>
          <w:color w:val="000000" w:themeColor="dark1"/>
        </w:rPr>
        <w:t>                                                              </w:t>
      </w:r>
      <w:r w:rsidR="00DE2118">
        <w:rPr>
          <w:rFonts w:ascii="Calibri" w:eastAsia="Calibri" w:hAnsi="Calibri" w:cs="Calibri"/>
          <w:b/>
          <w:bCs/>
          <w:color w:val="000000" w:themeColor="dark1"/>
        </w:rPr>
        <w:tab/>
      </w:r>
      <w:r w:rsidRPr="00231FBA">
        <w:rPr>
          <w:rFonts w:ascii="Calibri" w:eastAsia="Calibri" w:hAnsi="Calibri" w:cs="Calibri"/>
          <w:b/>
          <w:bCs/>
          <w:color w:val="000000" w:themeColor="dark1"/>
          <w:u w:val="single"/>
        </w:rPr>
        <w:t>Date</w:t>
      </w:r>
      <w:r w:rsidRPr="00231FBA">
        <w:rPr>
          <w:rFonts w:ascii="Calibri" w:eastAsia="Calibri" w:hAnsi="Calibri" w:cs="Calibri"/>
          <w:b/>
          <w:bCs/>
          <w:color w:val="000000" w:themeColor="dark1"/>
        </w:rPr>
        <w:t>     </w:t>
      </w:r>
    </w:p>
    <w:p w14:paraId="6DCEB2B6" w14:textId="61B4BE2F" w:rsidR="00231FBA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>RFQ Issued                                                            </w:t>
      </w:r>
      <w:r w:rsidR="00DE2118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>December 27, 2021</w:t>
      </w:r>
    </w:p>
    <w:p w14:paraId="6DF0EA9C" w14:textId="77777777" w:rsidR="00065035" w:rsidRPr="00231FBA" w:rsidRDefault="00065035" w:rsidP="00231FBA">
      <w:pPr>
        <w:pStyle w:val="NormalWeb"/>
        <w:spacing w:before="0" w:beforeAutospacing="0" w:after="0" w:afterAutospacing="0" w:line="216" w:lineRule="auto"/>
      </w:pPr>
    </w:p>
    <w:p w14:paraId="1604171C" w14:textId="1237FAAD" w:rsidR="00DE2118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>Deadline for Submittal of Questions </w:t>
      </w:r>
      <w:r w:rsidRPr="00231FBA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ab/>
      </w:r>
      <w:r w:rsidR="00DE2118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>January 10, 2022, 4pm EST – Responses January 14, 2022</w:t>
      </w:r>
    </w:p>
    <w:p w14:paraId="08986BF5" w14:textId="5A7256D1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>
        <w:rPr>
          <w:rFonts w:ascii="Calibri" w:eastAsia="Calibri" w:hAnsi="Calibri" w:cs="Calibri"/>
          <w:color w:val="000000" w:themeColor="dark1"/>
        </w:rPr>
        <w:t>**No questions from firms to respond to – 1 firm took a private tour</w:t>
      </w:r>
    </w:p>
    <w:p w14:paraId="22E81931" w14:textId="77777777" w:rsidR="00065035" w:rsidRDefault="00065035" w:rsidP="00231FBA">
      <w:pPr>
        <w:pStyle w:val="NormalWeb"/>
        <w:spacing w:before="0" w:beforeAutospacing="0" w:after="0" w:afterAutospacing="0" w:line="216" w:lineRule="auto"/>
      </w:pPr>
    </w:p>
    <w:p w14:paraId="54D1B40B" w14:textId="6F796E55" w:rsidR="00065035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>RFQ Submittal Date                                            </w:t>
      </w:r>
      <w:r w:rsidR="00DE2118">
        <w:rPr>
          <w:rFonts w:ascii="Calibri" w:eastAsia="Calibri" w:hAnsi="Calibri" w:cs="Calibri"/>
          <w:color w:val="000000" w:themeColor="dark1"/>
        </w:rPr>
        <w:t xml:space="preserve"> </w:t>
      </w:r>
      <w:r w:rsidR="00DE2118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>January 26, 2022, 4pm EST</w:t>
      </w:r>
    </w:p>
    <w:p w14:paraId="208AADFD" w14:textId="76BE7062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>
        <w:rPr>
          <w:rFonts w:ascii="Calibri" w:eastAsia="Calibri" w:hAnsi="Calibri" w:cs="Calibri"/>
          <w:color w:val="000000" w:themeColor="dark1"/>
        </w:rPr>
        <w:t>**Pam/Russ will deliver RFQ responses to Committee members via electronic means or hard copies</w:t>
      </w:r>
    </w:p>
    <w:p w14:paraId="0E37E038" w14:textId="10A18F80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</w:p>
    <w:p w14:paraId="210ADC19" w14:textId="0C031814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3C57E8">
        <w:rPr>
          <w:rFonts w:ascii="Calibri" w:eastAsia="Calibri" w:hAnsi="Calibri" w:cs="Calibri"/>
          <w:color w:val="000000" w:themeColor="dark1"/>
          <w:highlight w:val="yellow"/>
        </w:rPr>
        <w:t>**Committee Meeting Monday, January 31</w:t>
      </w:r>
      <w:r w:rsidRPr="003C57E8">
        <w:rPr>
          <w:rFonts w:ascii="Calibri" w:eastAsia="Calibri" w:hAnsi="Calibri" w:cs="Calibri"/>
          <w:color w:val="000000" w:themeColor="dark1"/>
          <w:highlight w:val="yellow"/>
          <w:vertAlign w:val="superscript"/>
        </w:rPr>
        <w:t>st</w:t>
      </w:r>
      <w:r w:rsidRPr="003C57E8">
        <w:rPr>
          <w:rFonts w:ascii="Calibri" w:eastAsia="Calibri" w:hAnsi="Calibri" w:cs="Calibri"/>
          <w:color w:val="000000" w:themeColor="dark1"/>
          <w:highlight w:val="yellow"/>
        </w:rPr>
        <w:t xml:space="preserve"> – 4p – 6p – Evaluate RFQs/Score/Recommend Short List</w:t>
      </w:r>
    </w:p>
    <w:p w14:paraId="0E6B52A6" w14:textId="3D1B211A" w:rsidR="00231FBA" w:rsidRPr="00231FBA" w:rsidRDefault="00231FBA" w:rsidP="00231FBA">
      <w:pPr>
        <w:pStyle w:val="NormalWeb"/>
        <w:spacing w:before="0" w:beforeAutospacing="0" w:after="0" w:afterAutospacing="0" w:line="216" w:lineRule="auto"/>
      </w:pPr>
      <w:r w:rsidRPr="00231FBA">
        <w:rPr>
          <w:rFonts w:ascii="Calibri" w:eastAsia="Calibri" w:hAnsi="Calibri" w:cs="Calibri"/>
          <w:color w:val="000000" w:themeColor="dark1"/>
        </w:rPr>
        <w:t xml:space="preserve">                 </w:t>
      </w:r>
      <w:r w:rsidRPr="00231FBA">
        <w:rPr>
          <w:rFonts w:ascii="Calibri" w:eastAsia="Calibri" w:hAnsi="Calibri" w:cs="Calibri"/>
          <w:color w:val="000000" w:themeColor="dark1"/>
        </w:rPr>
        <w:tab/>
      </w:r>
    </w:p>
    <w:p w14:paraId="4BB8C738" w14:textId="6DBF66EB" w:rsidR="00065035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>Announcement of Short-Listed Firms              </w:t>
      </w:r>
      <w:r w:rsidR="00DE2118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>January 31, 2022</w:t>
      </w:r>
    </w:p>
    <w:p w14:paraId="62DC334A" w14:textId="50E9CEB8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>
        <w:rPr>
          <w:rFonts w:ascii="Calibri" w:eastAsia="Calibri" w:hAnsi="Calibri" w:cs="Calibri"/>
          <w:color w:val="000000" w:themeColor="dark1"/>
        </w:rPr>
        <w:t>**Pam will send successful firms email/letter and unsuccessful firms email/letter</w:t>
      </w:r>
    </w:p>
    <w:p w14:paraId="35320710" w14:textId="0BF4DC6C" w:rsidR="00DE2118" w:rsidRDefault="00231FBA" w:rsidP="00231FBA">
      <w:pPr>
        <w:pStyle w:val="NormalWeb"/>
        <w:spacing w:before="0" w:beforeAutospacing="0" w:after="0" w:afterAutospacing="0" w:line="216" w:lineRule="auto"/>
      </w:pPr>
      <w:r w:rsidRPr="00231FBA">
        <w:rPr>
          <w:rFonts w:ascii="Calibri" w:eastAsia="Calibri" w:hAnsi="Calibri" w:cs="Calibri"/>
          <w:color w:val="000000" w:themeColor="dark1"/>
        </w:rPr>
        <w:t xml:space="preserve">                </w:t>
      </w:r>
    </w:p>
    <w:p w14:paraId="4A870FC3" w14:textId="34AC521E" w:rsidR="00231FBA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>RFP Issued  </w:t>
      </w:r>
      <w:r w:rsidRPr="00231FBA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ab/>
      </w:r>
      <w:r w:rsidR="00DE2118">
        <w:rPr>
          <w:rFonts w:ascii="Calibri" w:eastAsia="Calibri" w:hAnsi="Calibri" w:cs="Calibri"/>
          <w:color w:val="000000" w:themeColor="dark1"/>
        </w:rPr>
        <w:tab/>
      </w:r>
      <w:r w:rsidR="00DE2118">
        <w:rPr>
          <w:rFonts w:ascii="Calibri" w:eastAsia="Calibri" w:hAnsi="Calibri" w:cs="Calibri"/>
          <w:color w:val="000000" w:themeColor="dark1"/>
        </w:rPr>
        <w:tab/>
      </w:r>
      <w:r w:rsidR="00DE2118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>February 4, 2022</w:t>
      </w:r>
    </w:p>
    <w:p w14:paraId="51D72A9B" w14:textId="23EB5C44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>
        <w:rPr>
          <w:rFonts w:ascii="Calibri" w:eastAsia="Calibri" w:hAnsi="Calibri" w:cs="Calibri"/>
          <w:color w:val="000000" w:themeColor="dark1"/>
        </w:rPr>
        <w:t xml:space="preserve">**Edits received from Design Team/ASM – Bricker reviewing/edits draft </w:t>
      </w:r>
      <w:r w:rsidR="00EC74A8">
        <w:rPr>
          <w:rFonts w:ascii="Calibri" w:eastAsia="Calibri" w:hAnsi="Calibri" w:cs="Calibri"/>
          <w:color w:val="000000" w:themeColor="dark1"/>
        </w:rPr>
        <w:t>– Next Up – Committee Review</w:t>
      </w:r>
    </w:p>
    <w:p w14:paraId="6ED3DAB4" w14:textId="77777777" w:rsidR="00065035" w:rsidRPr="00231FBA" w:rsidRDefault="00065035" w:rsidP="00231FBA">
      <w:pPr>
        <w:pStyle w:val="NormalWeb"/>
        <w:spacing w:before="0" w:beforeAutospacing="0" w:after="0" w:afterAutospacing="0" w:line="216" w:lineRule="auto"/>
      </w:pPr>
    </w:p>
    <w:p w14:paraId="784C2A62" w14:textId="7602A586" w:rsidR="00065035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>Optional Pre-Proposal Submission Meeting(s)    </w:t>
      </w:r>
      <w:r w:rsidRPr="00231FBA">
        <w:rPr>
          <w:rFonts w:ascii="Calibri" w:eastAsia="Calibri" w:hAnsi="Calibri" w:cs="Calibri"/>
          <w:color w:val="000000" w:themeColor="dark1"/>
        </w:rPr>
        <w:tab/>
        <w:t>February 10, 2022</w:t>
      </w:r>
      <w:r w:rsidR="00694024">
        <w:rPr>
          <w:rFonts w:ascii="Calibri" w:eastAsia="Calibri" w:hAnsi="Calibri" w:cs="Calibri"/>
          <w:color w:val="000000" w:themeColor="dark1"/>
        </w:rPr>
        <w:t>, 11am EST</w:t>
      </w:r>
      <w:r w:rsidR="00EC74A8">
        <w:rPr>
          <w:rFonts w:ascii="Calibri" w:eastAsia="Calibri" w:hAnsi="Calibri" w:cs="Calibri"/>
          <w:color w:val="000000" w:themeColor="dark1"/>
        </w:rPr>
        <w:t>, CFA Boardroom</w:t>
      </w:r>
    </w:p>
    <w:p w14:paraId="66E47401" w14:textId="21564E11" w:rsidR="00E258B5" w:rsidRDefault="00E258B5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96435A">
        <w:rPr>
          <w:rFonts w:ascii="Calibri" w:eastAsia="Calibri" w:hAnsi="Calibri" w:cs="Calibri"/>
          <w:color w:val="000000" w:themeColor="dark1"/>
          <w:highlight w:val="yellow"/>
        </w:rPr>
        <w:t xml:space="preserve">**Tour and meeting for firms w/MCCFA – prefer at least 2 Committee </w:t>
      </w:r>
      <w:r w:rsidR="0096435A" w:rsidRPr="0096435A">
        <w:rPr>
          <w:rFonts w:ascii="Calibri" w:eastAsia="Calibri" w:hAnsi="Calibri" w:cs="Calibri"/>
          <w:color w:val="000000" w:themeColor="dark1"/>
          <w:highlight w:val="yellow"/>
        </w:rPr>
        <w:t>members attend w/Russ &amp; Pam</w:t>
      </w:r>
    </w:p>
    <w:p w14:paraId="0AFC952E" w14:textId="77777777" w:rsidR="003C57E8" w:rsidRDefault="003C57E8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</w:p>
    <w:p w14:paraId="114608BA" w14:textId="06FDAA09" w:rsidR="00065035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 w:rsidRPr="00231FBA">
        <w:rPr>
          <w:rFonts w:ascii="Calibri" w:eastAsia="Calibri" w:hAnsi="Calibri" w:cs="Calibri"/>
          <w:color w:val="000000" w:themeColor="dark1"/>
        </w:rPr>
        <w:t xml:space="preserve"> Proposals Due to MCCFA                                          </w:t>
      </w:r>
      <w:r w:rsidRPr="00231FBA">
        <w:rPr>
          <w:rFonts w:ascii="Calibri" w:eastAsia="Calibri" w:hAnsi="Calibri" w:cs="Calibri"/>
          <w:color w:val="000000" w:themeColor="dark1"/>
        </w:rPr>
        <w:tab/>
        <w:t>February 18, 2022, 4pm EST</w:t>
      </w:r>
    </w:p>
    <w:p w14:paraId="43C5D704" w14:textId="1B2F3B2A" w:rsidR="0096435A" w:rsidRDefault="0096435A" w:rsidP="0096435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 w:themeColor="dark1"/>
        </w:rPr>
      </w:pPr>
      <w:r>
        <w:rPr>
          <w:rFonts w:ascii="Calibri" w:eastAsia="Calibri" w:hAnsi="Calibri" w:cs="Calibri"/>
          <w:color w:val="000000" w:themeColor="dark1"/>
        </w:rPr>
        <w:t>**Pam/Russ will deliver RF</w:t>
      </w:r>
      <w:r>
        <w:rPr>
          <w:rFonts w:ascii="Calibri" w:eastAsia="Calibri" w:hAnsi="Calibri" w:cs="Calibri"/>
          <w:color w:val="000000" w:themeColor="dark1"/>
        </w:rPr>
        <w:t>P</w:t>
      </w:r>
      <w:r>
        <w:rPr>
          <w:rFonts w:ascii="Calibri" w:eastAsia="Calibri" w:hAnsi="Calibri" w:cs="Calibri"/>
          <w:color w:val="000000" w:themeColor="dark1"/>
        </w:rPr>
        <w:t xml:space="preserve"> responses to Committee members via electronic means or hard copies</w:t>
      </w:r>
    </w:p>
    <w:p w14:paraId="20EB5701" w14:textId="1D02D8DB" w:rsidR="00DE2118" w:rsidRDefault="00231FBA" w:rsidP="00231FBA">
      <w:pPr>
        <w:pStyle w:val="NormalWeb"/>
        <w:spacing w:before="0" w:beforeAutospacing="0" w:after="0" w:afterAutospacing="0" w:line="216" w:lineRule="auto"/>
      </w:pPr>
      <w:r w:rsidRPr="00231FBA">
        <w:rPr>
          <w:rFonts w:ascii="Calibri" w:eastAsia="Calibri" w:hAnsi="Calibri" w:cs="Calibri"/>
          <w:color w:val="000000" w:themeColor="dark1"/>
        </w:rPr>
        <w:t xml:space="preserve">                </w:t>
      </w:r>
    </w:p>
    <w:p w14:paraId="09D1B175" w14:textId="2EBE939A" w:rsidR="00231FBA" w:rsidRDefault="00231FBA" w:rsidP="00231FBA">
      <w:pPr>
        <w:pStyle w:val="NormalWeb"/>
        <w:spacing w:before="0" w:beforeAutospacing="0" w:after="0" w:afterAutospacing="0" w:line="216" w:lineRule="auto"/>
        <w:rPr>
          <w:rFonts w:ascii="Calibri" w:eastAsia="Calibri" w:hAnsi="Calibri" w:cs="Calibri"/>
          <w:color w:val="000000"/>
        </w:rPr>
      </w:pPr>
      <w:r w:rsidRPr="00231FBA">
        <w:rPr>
          <w:rFonts w:ascii="Calibri" w:eastAsia="Calibri" w:hAnsi="Calibri" w:cs="Calibri"/>
          <w:color w:val="000000"/>
        </w:rPr>
        <w:t>Interview Firms in Person                                  </w:t>
      </w:r>
      <w:r w:rsidR="00DE2118">
        <w:rPr>
          <w:rFonts w:ascii="Calibri" w:eastAsia="Calibri" w:hAnsi="Calibri" w:cs="Calibri"/>
          <w:color w:val="000000"/>
        </w:rPr>
        <w:tab/>
      </w:r>
      <w:r w:rsidRPr="00231FBA">
        <w:rPr>
          <w:rFonts w:ascii="Calibri" w:eastAsia="Calibri" w:hAnsi="Calibri" w:cs="Calibri"/>
          <w:color w:val="000000"/>
        </w:rPr>
        <w:t>February 24, 2022</w:t>
      </w:r>
      <w:r w:rsidR="00506BC1">
        <w:rPr>
          <w:rFonts w:ascii="Calibri" w:eastAsia="Calibri" w:hAnsi="Calibri" w:cs="Calibri"/>
          <w:color w:val="000000"/>
        </w:rPr>
        <w:t>, Room TBD</w:t>
      </w:r>
    </w:p>
    <w:p w14:paraId="337AEA19" w14:textId="34BF6F28" w:rsidR="00CD68BA" w:rsidRDefault="00CD68BA" w:rsidP="00CD68BA">
      <w:r>
        <w:rPr>
          <w:highlight w:val="yellow"/>
        </w:rPr>
        <w:t>*Committee - Please plan on a full day to attend the in</w:t>
      </w:r>
      <w:r>
        <w:rPr>
          <w:highlight w:val="yellow"/>
        </w:rPr>
        <w:t>-</w:t>
      </w:r>
      <w:r>
        <w:rPr>
          <w:highlight w:val="yellow"/>
        </w:rPr>
        <w:t>person interviews on 2/24 – tentative schedule as follows:</w:t>
      </w:r>
    </w:p>
    <w:p w14:paraId="0D738977" w14:textId="77777777" w:rsidR="00CD68BA" w:rsidRDefault="00CD68BA" w:rsidP="00CD68BA">
      <w:pPr>
        <w:ind w:firstLine="720"/>
      </w:pPr>
      <w:r>
        <w:t>                9am – Committee Gathers at DCC – Continental Breakfast Provided</w:t>
      </w:r>
    </w:p>
    <w:p w14:paraId="246D5F8B" w14:textId="77777777" w:rsidR="00CD68BA" w:rsidRDefault="00CD68BA" w:rsidP="00CD68BA">
      <w:pPr>
        <w:ind w:firstLine="720"/>
      </w:pPr>
      <w:r>
        <w:t>                9:30am – 11am - Presentation/Interview Firm #1 – Room TBD</w:t>
      </w:r>
    </w:p>
    <w:p w14:paraId="12F70BA6" w14:textId="77777777" w:rsidR="00CD68BA" w:rsidRDefault="00CD68BA" w:rsidP="00CD68BA">
      <w:pPr>
        <w:ind w:firstLine="720"/>
      </w:pPr>
      <w:r>
        <w:t>                11:30am – 1pm – Presentation/Interview Firm #2 – Room TBD</w:t>
      </w:r>
    </w:p>
    <w:p w14:paraId="2A86A2F7" w14:textId="77777777" w:rsidR="00CD68BA" w:rsidRDefault="00CD68BA" w:rsidP="00CD68BA">
      <w:pPr>
        <w:ind w:firstLine="720"/>
      </w:pPr>
      <w:r>
        <w:t>                1pm – 1:40pm – Lunch Provided – CFA Boardroom 2</w:t>
      </w:r>
      <w:r>
        <w:rPr>
          <w:vertAlign w:val="superscript"/>
        </w:rPr>
        <w:t>nd</w:t>
      </w:r>
      <w:r>
        <w:t xml:space="preserve"> Floor</w:t>
      </w:r>
    </w:p>
    <w:p w14:paraId="0A26B866" w14:textId="77777777" w:rsidR="00CD68BA" w:rsidRDefault="00CD68BA" w:rsidP="00CD68BA">
      <w:pPr>
        <w:ind w:firstLine="720"/>
      </w:pPr>
      <w:r>
        <w:t>                1:45pm – 3:15pm – Presentation/Interview Firm #3 – Room TBD</w:t>
      </w:r>
    </w:p>
    <w:p w14:paraId="1006EBB9" w14:textId="5D8DDC8F" w:rsidR="00CD68BA" w:rsidRDefault="00CD68BA" w:rsidP="00C11A2C">
      <w:pPr>
        <w:ind w:firstLine="720"/>
        <w:rPr>
          <w:rFonts w:ascii="Calibri" w:eastAsia="Calibri" w:hAnsi="Calibri" w:cs="Calibri"/>
          <w:color w:val="000000"/>
        </w:rPr>
      </w:pPr>
      <w:r>
        <w:t>                3:30pm – 5pm – Committee Deliberation and Firm Selection/Recommendation</w:t>
      </w:r>
    </w:p>
    <w:p w14:paraId="3B3764E2" w14:textId="77777777" w:rsidR="00065035" w:rsidRPr="00231FBA" w:rsidRDefault="00065035" w:rsidP="00231FBA">
      <w:pPr>
        <w:pStyle w:val="NormalWeb"/>
        <w:spacing w:before="0" w:beforeAutospacing="0" w:after="0" w:afterAutospacing="0" w:line="216" w:lineRule="auto"/>
      </w:pPr>
    </w:p>
    <w:p w14:paraId="5AE4ADD8" w14:textId="6F8062D7" w:rsidR="00012595" w:rsidRDefault="00231FBA" w:rsidP="00506BC1">
      <w:pPr>
        <w:pStyle w:val="NormalWeb"/>
        <w:spacing w:before="0" w:beforeAutospacing="0" w:after="0" w:afterAutospacing="0" w:line="216" w:lineRule="auto"/>
      </w:pPr>
      <w:r w:rsidRPr="00231FBA">
        <w:rPr>
          <w:rFonts w:ascii="Calibri" w:eastAsia="Calibri" w:hAnsi="Calibri" w:cs="Calibri"/>
          <w:color w:val="000000" w:themeColor="dark1"/>
        </w:rPr>
        <w:t>CMAR Selection and Approval                      </w:t>
      </w:r>
      <w:r w:rsidRPr="00231FBA">
        <w:rPr>
          <w:rFonts w:ascii="Calibri" w:eastAsia="Calibri" w:hAnsi="Calibri" w:cs="Calibri"/>
          <w:color w:val="000000" w:themeColor="dark1"/>
        </w:rPr>
        <w:tab/>
      </w:r>
      <w:r w:rsidR="00DE2118">
        <w:rPr>
          <w:rFonts w:ascii="Calibri" w:eastAsia="Calibri" w:hAnsi="Calibri" w:cs="Calibri"/>
          <w:color w:val="000000" w:themeColor="dark1"/>
        </w:rPr>
        <w:tab/>
      </w:r>
      <w:r w:rsidRPr="00231FBA">
        <w:rPr>
          <w:rFonts w:ascii="Calibri" w:eastAsia="Calibri" w:hAnsi="Calibri" w:cs="Calibri"/>
          <w:color w:val="000000" w:themeColor="dark1"/>
        </w:rPr>
        <w:t>March 3, 2022 – MCCFA Board Meeting – 4pm</w:t>
      </w:r>
    </w:p>
    <w:sectPr w:rsidR="00012595" w:rsidSect="00231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EB4"/>
    <w:multiLevelType w:val="hybridMultilevel"/>
    <w:tmpl w:val="48EE6B1A"/>
    <w:lvl w:ilvl="0" w:tplc="2B8868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06D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CEBC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3E22A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02CD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E627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2C6FEB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DED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AEA7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95"/>
    <w:rsid w:val="00012595"/>
    <w:rsid w:val="00065035"/>
    <w:rsid w:val="00231FBA"/>
    <w:rsid w:val="003C57E8"/>
    <w:rsid w:val="00506BC1"/>
    <w:rsid w:val="00694024"/>
    <w:rsid w:val="006F66A4"/>
    <w:rsid w:val="0096435A"/>
    <w:rsid w:val="00C11A2C"/>
    <w:rsid w:val="00CD68BA"/>
    <w:rsid w:val="00DE2118"/>
    <w:rsid w:val="00E258B5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7C4D"/>
  <w15:chartTrackingRefBased/>
  <w15:docId w15:val="{345E0551-2B0F-48C5-BB80-33569A6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64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Plageman</dc:creator>
  <cp:keywords/>
  <dc:description/>
  <cp:lastModifiedBy>Pam Plageman</cp:lastModifiedBy>
  <cp:revision>8</cp:revision>
  <dcterms:created xsi:type="dcterms:W3CDTF">2022-01-11T14:42:00Z</dcterms:created>
  <dcterms:modified xsi:type="dcterms:W3CDTF">2022-01-11T15:34:00Z</dcterms:modified>
</cp:coreProperties>
</file>